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15B78F" w14:textId="310B3479" w:rsidR="000C0995" w:rsidRPr="0022038A" w:rsidRDefault="000C0995" w:rsidP="2947ED42">
      <w:pPr>
        <w:rPr>
          <w:rFonts w:ascii="Times New Roman" w:hAnsi="Times New Roman"/>
        </w:rPr>
      </w:pPr>
    </w:p>
    <w:tbl>
      <w:tblPr>
        <w:tblStyle w:val="GridTable2-Accent31"/>
        <w:tblW w:w="0" w:type="auto"/>
        <w:tblLook w:val="04A0" w:firstRow="1" w:lastRow="0" w:firstColumn="1" w:lastColumn="0" w:noHBand="0" w:noVBand="1"/>
      </w:tblPr>
      <w:tblGrid>
        <w:gridCol w:w="2752"/>
        <w:gridCol w:w="6257"/>
      </w:tblGrid>
      <w:tr w:rsidR="00CB733D" w:rsidRPr="00CB733D" w14:paraId="6A6C00F0" w14:textId="77777777" w:rsidTr="2C7F3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2" w:type="dxa"/>
          </w:tcPr>
          <w:p w14:paraId="5BF9F2D4" w14:textId="65770FC7" w:rsidR="00363F30" w:rsidRPr="00CB733D" w:rsidRDefault="006C6515" w:rsidP="00363F30">
            <w:pPr>
              <w:spacing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Use Case</w:t>
            </w:r>
            <w:r w:rsidR="00363F30" w:rsidRPr="00CB733D">
              <w:rPr>
                <w:rFonts w:ascii="Calibri" w:eastAsia="Calibri" w:hAnsi="Calibri" w:cs="Calibri"/>
                <w:sz w:val="22"/>
                <w:szCs w:val="22"/>
              </w:rPr>
              <w:t xml:space="preserve"> #: Title</w:t>
            </w:r>
          </w:p>
        </w:tc>
        <w:tc>
          <w:tcPr>
            <w:tcW w:w="6257" w:type="dxa"/>
          </w:tcPr>
          <w:p w14:paraId="1EE5A15C" w14:textId="189E2D55" w:rsidR="00363F30" w:rsidRPr="00CB733D" w:rsidRDefault="006C6515" w:rsidP="00D463A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UC3: </w:t>
            </w:r>
            <w:r w:rsidR="000524C9" w:rsidRPr="04868927">
              <w:rPr>
                <w:rFonts w:ascii="Calibri" w:eastAsia="Calibri" w:hAnsi="Calibri" w:cs="Calibri"/>
                <w:sz w:val="22"/>
                <w:szCs w:val="22"/>
              </w:rPr>
              <w:t>DT1</w:t>
            </w:r>
            <w:r w:rsidR="750EF5DA" w:rsidRPr="04868927">
              <w:rPr>
                <w:rFonts w:ascii="Calibri" w:eastAsia="Calibri" w:hAnsi="Calibri" w:cs="Calibri"/>
                <w:sz w:val="22"/>
                <w:szCs w:val="22"/>
              </w:rPr>
              <w:t>1</w:t>
            </w:r>
            <w:r w:rsidR="00D463A6">
              <w:rPr>
                <w:rFonts w:ascii="Calibri" w:eastAsia="Calibri" w:hAnsi="Calibri" w:cs="Calibri"/>
                <w:sz w:val="22"/>
                <w:szCs w:val="22"/>
              </w:rPr>
              <w:t xml:space="preserve"> -</w:t>
            </w:r>
            <w:r w:rsidR="00363F30" w:rsidRPr="04868927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CB733D" w:rsidRPr="04868927">
              <w:rPr>
                <w:rFonts w:ascii="Calibri" w:eastAsia="Calibri" w:hAnsi="Calibri" w:cs="Calibri"/>
                <w:sz w:val="22"/>
                <w:szCs w:val="22"/>
              </w:rPr>
              <w:t>E-tickets validation data</w:t>
            </w:r>
          </w:p>
        </w:tc>
      </w:tr>
      <w:tr w:rsidR="00CB733D" w:rsidRPr="00CB733D" w14:paraId="3C1C4027" w14:textId="77777777" w:rsidTr="2C7F35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2" w:type="dxa"/>
          </w:tcPr>
          <w:p w14:paraId="4C6CF212" w14:textId="5D69E8CE" w:rsidR="00363F30" w:rsidRPr="00CB733D" w:rsidRDefault="0000582E" w:rsidP="0000582E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Creator</w:t>
            </w:r>
          </w:p>
        </w:tc>
        <w:tc>
          <w:tcPr>
            <w:tcW w:w="6257" w:type="dxa"/>
          </w:tcPr>
          <w:p w14:paraId="0A8F7230" w14:textId="42BA4679" w:rsidR="00363F30" w:rsidRPr="00CB733D" w:rsidRDefault="003A7CF4" w:rsidP="00FC3B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262626"/>
                <w:sz w:val="22"/>
                <w:szCs w:val="22"/>
              </w:rPr>
              <w:t>Grupa93 Ltd.</w:t>
            </w:r>
            <w:r w:rsidR="0000582E">
              <w:rPr>
                <w:rFonts w:ascii="Calibri" w:eastAsia="Calibri" w:hAnsi="Calibri" w:cs="Calibri"/>
                <w:color w:val="262626"/>
                <w:sz w:val="22"/>
                <w:szCs w:val="22"/>
              </w:rPr>
              <w:t xml:space="preserve">  </w:t>
            </w:r>
          </w:p>
        </w:tc>
      </w:tr>
      <w:tr w:rsidR="00CB733D" w:rsidRPr="00CB733D" w14:paraId="1985DE3A" w14:textId="77777777" w:rsidTr="2C7F356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2" w:type="dxa"/>
          </w:tcPr>
          <w:p w14:paraId="22D5F229" w14:textId="77777777" w:rsidR="00363F30" w:rsidRPr="00CB733D" w:rsidRDefault="00363F30" w:rsidP="00363F30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00CB733D">
              <w:rPr>
                <w:rFonts w:ascii="Calibri" w:eastAsia="Calibri" w:hAnsi="Calibri" w:cs="Calibri"/>
                <w:sz w:val="22"/>
                <w:szCs w:val="22"/>
              </w:rPr>
              <w:t>Dataset Identifier</w:t>
            </w:r>
          </w:p>
        </w:tc>
        <w:tc>
          <w:tcPr>
            <w:tcW w:w="6257" w:type="dxa"/>
          </w:tcPr>
          <w:p w14:paraId="04B7C825" w14:textId="48A87015" w:rsidR="00363F30" w:rsidRPr="00CB733D" w:rsidRDefault="00545AFE" w:rsidP="00FC3B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2"/>
                <w:szCs w:val="22"/>
              </w:rPr>
            </w:pPr>
            <w:r w:rsidRPr="00CB733D">
              <w:rPr>
                <w:rFonts w:ascii="Calibri" w:eastAsia="Calibri" w:hAnsi="Calibri" w:cs="Calibri"/>
                <w:sz w:val="22"/>
                <w:szCs w:val="22"/>
              </w:rPr>
              <w:t>DT</w:t>
            </w:r>
            <w:r w:rsidR="00330DE4" w:rsidRPr="00CB733D">
              <w:rPr>
                <w:rFonts w:ascii="Calibri" w:eastAsia="Calibri" w:hAnsi="Calibri" w:cs="Calibri"/>
                <w:sz w:val="22"/>
                <w:szCs w:val="22"/>
              </w:rPr>
              <w:t>1</w:t>
            </w:r>
            <w:r w:rsidR="00B973E8">
              <w:rPr>
                <w:rFonts w:ascii="Calibri" w:eastAsia="Calibri" w:hAnsi="Calibri" w:cs="Calibri"/>
                <w:sz w:val="22"/>
                <w:szCs w:val="22"/>
              </w:rPr>
              <w:t>1</w:t>
            </w:r>
            <w:r w:rsidR="00330DE4" w:rsidRPr="00CB733D">
              <w:rPr>
                <w:rFonts w:ascii="Calibri" w:eastAsia="Calibri" w:hAnsi="Calibri" w:cs="Calibri"/>
                <w:sz w:val="22"/>
                <w:szCs w:val="22"/>
              </w:rPr>
              <w:t>_</w:t>
            </w:r>
            <w:r w:rsidRPr="00CB733D">
              <w:rPr>
                <w:rFonts w:ascii="Calibri" w:eastAsia="Calibri" w:hAnsi="Calibri" w:cs="Calibri"/>
                <w:sz w:val="22"/>
                <w:szCs w:val="22"/>
              </w:rPr>
              <w:t>UC3</w:t>
            </w:r>
            <w:r w:rsidR="00CB733D" w:rsidRPr="00CB733D">
              <w:rPr>
                <w:rFonts w:ascii="Calibri" w:eastAsia="Calibri" w:hAnsi="Calibri" w:cs="Calibri"/>
                <w:sz w:val="22"/>
                <w:szCs w:val="22"/>
              </w:rPr>
              <w:t xml:space="preserve">_E-tickets validation data </w:t>
            </w:r>
            <w:r w:rsidR="00330DE4" w:rsidRPr="00CB733D">
              <w:rPr>
                <w:rFonts w:ascii="Calibri" w:eastAsia="Calibri" w:hAnsi="Calibri" w:cs="Calibri"/>
                <w:sz w:val="22"/>
                <w:szCs w:val="22"/>
              </w:rPr>
              <w:t>_EMERALD</w:t>
            </w:r>
            <w:r w:rsidR="00CB733D" w:rsidRPr="00CB733D"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 w:rsidR="009743E6">
              <w:rPr>
                <w:rFonts w:ascii="Calibri" w:eastAsia="Calibri" w:hAnsi="Calibri" w:cs="Calibri"/>
                <w:sz w:val="22"/>
                <w:szCs w:val="22"/>
              </w:rPr>
              <w:t>_202</w:t>
            </w:r>
            <w:r w:rsidR="0046136E">
              <w:rPr>
                <w:rFonts w:ascii="Calibri" w:eastAsia="Calibri" w:hAnsi="Calibri" w:cs="Calibri"/>
                <w:sz w:val="22"/>
                <w:szCs w:val="22"/>
              </w:rPr>
              <w:t>511</w:t>
            </w:r>
            <w:r w:rsidR="00FC3B38">
              <w:rPr>
                <w:rFonts w:ascii="Calibri" w:eastAsia="Calibri" w:hAnsi="Calibri" w:cs="Calibri"/>
                <w:sz w:val="22"/>
                <w:szCs w:val="22"/>
              </w:rPr>
              <w:t>20</w:t>
            </w:r>
            <w:r w:rsidR="009743E6">
              <w:rPr>
                <w:rFonts w:ascii="Calibri" w:eastAsia="Calibri" w:hAnsi="Calibri" w:cs="Calibri"/>
                <w:sz w:val="22"/>
                <w:szCs w:val="22"/>
              </w:rPr>
              <w:t>_v</w:t>
            </w:r>
            <w:r w:rsidR="0046136E">
              <w:rPr>
                <w:rFonts w:ascii="Calibri" w:eastAsia="Calibri" w:hAnsi="Calibri" w:cs="Calibri"/>
                <w:sz w:val="22"/>
                <w:szCs w:val="22"/>
              </w:rPr>
              <w:t>0</w:t>
            </w:r>
            <w:r w:rsidR="009743E6"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</w:tr>
      <w:tr w:rsidR="00CB733D" w:rsidRPr="00CB733D" w14:paraId="4B4EFEAB" w14:textId="77777777" w:rsidTr="2C7F35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2" w:type="dxa"/>
          </w:tcPr>
          <w:p w14:paraId="3FAB260C" w14:textId="77777777" w:rsidR="00363F30" w:rsidRPr="00CB733D" w:rsidRDefault="00363F30" w:rsidP="00363F30">
            <w:pPr>
              <w:spacing w:after="0"/>
              <w:rPr>
                <w:rFonts w:ascii="Calibri" w:eastAsia="Calibri" w:hAnsi="Calibri" w:cs="Calibri"/>
                <w:sz w:val="22"/>
                <w:szCs w:val="22"/>
              </w:rPr>
            </w:pPr>
            <w:r w:rsidRPr="00CB733D">
              <w:rPr>
                <w:rFonts w:ascii="Calibri" w:eastAsia="Calibri" w:hAnsi="Calibri" w:cs="Calibri"/>
                <w:sz w:val="22"/>
                <w:szCs w:val="22"/>
              </w:rPr>
              <w:t>DOI</w:t>
            </w:r>
          </w:p>
        </w:tc>
        <w:tc>
          <w:tcPr>
            <w:tcW w:w="6257" w:type="dxa"/>
          </w:tcPr>
          <w:p w14:paraId="23DF5F12" w14:textId="0ED93233" w:rsidR="00363F30" w:rsidRPr="00CB733D" w:rsidRDefault="004E12B9" w:rsidP="00363F30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2"/>
                <w:szCs w:val="22"/>
              </w:rPr>
            </w:pPr>
            <w:r w:rsidRPr="004E12B9">
              <w:rPr>
                <w:rFonts w:ascii="Calibri" w:eastAsia="Calibri" w:hAnsi="Calibri" w:cs="Calibri"/>
                <w:sz w:val="22"/>
                <w:szCs w:val="22"/>
              </w:rPr>
              <w:t>10.5281/zenodo.17655433</w:t>
            </w:r>
          </w:p>
        </w:tc>
      </w:tr>
      <w:tr w:rsidR="004F586B" w:rsidRPr="00CB733D" w14:paraId="4BF1AC36" w14:textId="77777777" w:rsidTr="2C7F356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2" w:type="dxa"/>
          </w:tcPr>
          <w:p w14:paraId="78D4B8BD" w14:textId="52B960E3" w:rsidR="004F586B" w:rsidRPr="00CB733D" w:rsidRDefault="004F586B" w:rsidP="004F586B">
            <w:pPr>
              <w:spacing w:after="0"/>
              <w:rPr>
                <w:rFonts w:ascii="Calibri" w:eastAsia="Calibri" w:hAnsi="Calibri" w:cs="Calibri"/>
                <w:sz w:val="22"/>
                <w:szCs w:val="22"/>
              </w:rPr>
            </w:pPr>
            <w:r w:rsidRPr="00CA52E3">
              <w:rPr>
                <w:rFonts w:ascii="Calibri" w:eastAsia="Calibri" w:hAnsi="Calibri" w:cs="Calibri"/>
                <w:bCs w:val="0"/>
                <w:color w:val="262626" w:themeColor="text1" w:themeTint="D9"/>
                <w:sz w:val="22"/>
                <w:szCs w:val="22"/>
              </w:rPr>
              <w:t>Alternate Identifier</w:t>
            </w:r>
          </w:p>
        </w:tc>
        <w:tc>
          <w:tcPr>
            <w:tcW w:w="6257" w:type="dxa"/>
          </w:tcPr>
          <w:p w14:paraId="13C01BA8" w14:textId="57BC9E5C" w:rsidR="004F586B" w:rsidRPr="00CB733D" w:rsidRDefault="4572024E" w:rsidP="00981D9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2"/>
                <w:szCs w:val="22"/>
              </w:rPr>
            </w:pPr>
            <w:r w:rsidRPr="04868927">
              <w:rPr>
                <w:rFonts w:ascii="Calibri" w:eastAsia="Calibri" w:hAnsi="Calibri" w:cs="Calibri"/>
                <w:color w:val="262626" w:themeColor="text1" w:themeTint="D9"/>
                <w:sz w:val="22"/>
                <w:szCs w:val="22"/>
                <w:u w:val="single"/>
              </w:rPr>
              <w:t>https://data.gov.lv/dati/lv/dataset/e-talonu-validaciju-dati-rigas-satiksme-sabiedriskajos-transportlidzeklos</w:t>
            </w:r>
          </w:p>
        </w:tc>
      </w:tr>
      <w:tr w:rsidR="004F586B" w:rsidRPr="00CB733D" w14:paraId="6C357346" w14:textId="77777777" w:rsidTr="2C7F35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2" w:type="dxa"/>
          </w:tcPr>
          <w:p w14:paraId="308CCAC0" w14:textId="77777777" w:rsidR="004F586B" w:rsidRPr="00CB733D" w:rsidRDefault="004F586B" w:rsidP="004F586B">
            <w:pPr>
              <w:spacing w:after="0"/>
              <w:rPr>
                <w:rFonts w:ascii="Calibri" w:eastAsia="Calibri" w:hAnsi="Calibri" w:cs="Calibri"/>
                <w:sz w:val="22"/>
                <w:szCs w:val="22"/>
              </w:rPr>
            </w:pPr>
            <w:r w:rsidRPr="00CB733D">
              <w:rPr>
                <w:rFonts w:ascii="Calibri" w:eastAsia="Calibri" w:hAnsi="Calibri" w:cs="Calibri"/>
                <w:sz w:val="22"/>
                <w:szCs w:val="22"/>
              </w:rPr>
              <w:t>Dataset Description</w:t>
            </w:r>
          </w:p>
        </w:tc>
        <w:tc>
          <w:tcPr>
            <w:tcW w:w="6257" w:type="dxa"/>
          </w:tcPr>
          <w:p w14:paraId="244AFF6B" w14:textId="34FAF4B3" w:rsidR="004F586B" w:rsidRPr="00CB733D" w:rsidRDefault="001F15E1" w:rsidP="00F36A1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2"/>
                <w:szCs w:val="22"/>
              </w:rPr>
            </w:pPr>
            <w:r w:rsidRPr="001F15E1">
              <w:rPr>
                <w:rFonts w:ascii="Calibri" w:eastAsia="Calibri" w:hAnsi="Calibri" w:cs="Calibri"/>
                <w:sz w:val="22"/>
                <w:szCs w:val="22"/>
              </w:rPr>
              <w:t>This dataset contain</w:t>
            </w:r>
            <w:r w:rsidR="00F36A14"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 w:rsidRPr="001F15E1">
              <w:rPr>
                <w:rFonts w:ascii="Calibri" w:eastAsia="Calibri" w:hAnsi="Calibri" w:cs="Calibri"/>
                <w:sz w:val="22"/>
                <w:szCs w:val="22"/>
              </w:rPr>
              <w:t xml:space="preserve"> information about e-tickets validation, including timestamps, routes, directions, and other details. The</w:t>
            </w:r>
            <w:r w:rsidR="00F77DB3">
              <w:rPr>
                <w:rFonts w:ascii="Calibri" w:eastAsia="Calibri" w:hAnsi="Calibri" w:cs="Calibri"/>
                <w:sz w:val="22"/>
                <w:szCs w:val="22"/>
              </w:rPr>
              <w:t>se</w:t>
            </w:r>
            <w:r w:rsidRPr="001F15E1">
              <w:rPr>
                <w:rFonts w:ascii="Calibri" w:eastAsia="Calibri" w:hAnsi="Calibri" w:cs="Calibri"/>
                <w:sz w:val="22"/>
                <w:szCs w:val="22"/>
              </w:rPr>
              <w:t xml:space="preserve"> e-tickets validation data was used for analytics and visualization with EMERALDS tools to provide value-added insights for promoting sustainable mobility in Riga, primarily by deriving key inferences for the optimization of the public transport network</w:t>
            </w:r>
            <w:r w:rsidR="007F5228"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</w:tc>
      </w:tr>
      <w:tr w:rsidR="004F586B" w:rsidRPr="00CB733D" w14:paraId="555BF646" w14:textId="77777777" w:rsidTr="2C7F356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2" w:type="dxa"/>
          </w:tcPr>
          <w:p w14:paraId="5994489A" w14:textId="77777777" w:rsidR="004F586B" w:rsidRPr="00CB733D" w:rsidRDefault="004F586B" w:rsidP="004F586B">
            <w:pPr>
              <w:spacing w:after="0"/>
              <w:rPr>
                <w:rFonts w:ascii="Calibri" w:eastAsia="Calibri" w:hAnsi="Calibri" w:cs="Calibri"/>
                <w:sz w:val="22"/>
                <w:szCs w:val="22"/>
              </w:rPr>
            </w:pPr>
            <w:r w:rsidRPr="00CB733D">
              <w:rPr>
                <w:rFonts w:ascii="Calibri" w:eastAsia="Calibri" w:hAnsi="Calibri" w:cs="Calibri"/>
                <w:sz w:val="22"/>
                <w:szCs w:val="22"/>
              </w:rPr>
              <w:t>Dataset Documentation</w:t>
            </w:r>
          </w:p>
        </w:tc>
        <w:tc>
          <w:tcPr>
            <w:tcW w:w="6257" w:type="dxa"/>
          </w:tcPr>
          <w:p w14:paraId="069C1905" w14:textId="052F0D3E" w:rsidR="00D620C7" w:rsidRPr="00D620C7" w:rsidRDefault="00D620C7" w:rsidP="00D620C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D620C7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ValidDatixx_xx_xx </w:t>
            </w:r>
          </w:p>
          <w:p w14:paraId="2D78861F" w14:textId="77777777" w:rsidR="00D620C7" w:rsidRPr="00D620C7" w:rsidRDefault="00D620C7" w:rsidP="00D620C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2"/>
                <w:szCs w:val="22"/>
              </w:rPr>
            </w:pPr>
            <w:r w:rsidRPr="00D620C7">
              <w:rPr>
                <w:rFonts w:ascii="Calibri" w:eastAsia="Calibri" w:hAnsi="Calibri" w:cs="Calibri"/>
                <w:sz w:val="22"/>
                <w:szCs w:val="22"/>
              </w:rPr>
              <w:t>IerID (string) – Record ID</w:t>
            </w:r>
          </w:p>
          <w:p w14:paraId="03BE1AAC" w14:textId="77777777" w:rsidR="00D620C7" w:rsidRPr="00D620C7" w:rsidRDefault="00D620C7" w:rsidP="00D620C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2"/>
                <w:szCs w:val="22"/>
              </w:rPr>
            </w:pPr>
            <w:r w:rsidRPr="00D620C7">
              <w:rPr>
                <w:rFonts w:ascii="Calibri" w:eastAsia="Calibri" w:hAnsi="Calibri" w:cs="Calibri"/>
                <w:sz w:val="22"/>
                <w:szCs w:val="22"/>
              </w:rPr>
              <w:t>Parks (string) – Depot</w:t>
            </w:r>
          </w:p>
          <w:p w14:paraId="2F11EFEF" w14:textId="77777777" w:rsidR="00D620C7" w:rsidRPr="00D620C7" w:rsidRDefault="00D620C7" w:rsidP="00D620C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2"/>
                <w:szCs w:val="22"/>
              </w:rPr>
            </w:pPr>
            <w:r w:rsidRPr="00D620C7">
              <w:rPr>
                <w:rFonts w:ascii="Calibri" w:eastAsia="Calibri" w:hAnsi="Calibri" w:cs="Calibri"/>
                <w:sz w:val="22"/>
                <w:szCs w:val="22"/>
              </w:rPr>
              <w:t>TranspVeids (string) – Transport mode</w:t>
            </w:r>
          </w:p>
          <w:p w14:paraId="5E2E672F" w14:textId="77777777" w:rsidR="00D620C7" w:rsidRPr="00D620C7" w:rsidRDefault="00D620C7" w:rsidP="00D620C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2"/>
                <w:szCs w:val="22"/>
              </w:rPr>
            </w:pPr>
            <w:r w:rsidRPr="00D620C7">
              <w:rPr>
                <w:rFonts w:ascii="Calibri" w:eastAsia="Calibri" w:hAnsi="Calibri" w:cs="Calibri"/>
                <w:sz w:val="22"/>
                <w:szCs w:val="22"/>
              </w:rPr>
              <w:t>GarNr (string) – Vehicle ID (unique vehicle identifier, used for entry stop coordinate determination when combined with GPS data)</w:t>
            </w:r>
          </w:p>
          <w:p w14:paraId="35395B3A" w14:textId="77777777" w:rsidR="00D620C7" w:rsidRPr="00D620C7" w:rsidRDefault="00D620C7" w:rsidP="00D620C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2"/>
                <w:szCs w:val="22"/>
              </w:rPr>
            </w:pPr>
            <w:r w:rsidRPr="00D620C7">
              <w:rPr>
                <w:rFonts w:ascii="Calibri" w:eastAsia="Calibri" w:hAnsi="Calibri" w:cs="Calibri"/>
                <w:sz w:val="22"/>
                <w:szCs w:val="22"/>
              </w:rPr>
              <w:t>MarsrNos (string) – Route name</w:t>
            </w:r>
          </w:p>
          <w:p w14:paraId="746DA226" w14:textId="77777777" w:rsidR="00D620C7" w:rsidRPr="00D620C7" w:rsidRDefault="00D620C7" w:rsidP="00D620C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2"/>
                <w:szCs w:val="22"/>
              </w:rPr>
            </w:pPr>
            <w:r w:rsidRPr="00D620C7">
              <w:rPr>
                <w:rFonts w:ascii="Calibri" w:eastAsia="Calibri" w:hAnsi="Calibri" w:cs="Calibri"/>
                <w:sz w:val="22"/>
                <w:szCs w:val="22"/>
              </w:rPr>
              <w:t>Tmarsruts (string) – Route identifier</w:t>
            </w:r>
          </w:p>
          <w:p w14:paraId="2CF28318" w14:textId="77777777" w:rsidR="00D620C7" w:rsidRPr="00D620C7" w:rsidRDefault="00D620C7" w:rsidP="00D620C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2"/>
                <w:szCs w:val="22"/>
              </w:rPr>
            </w:pPr>
            <w:r w:rsidRPr="00D620C7">
              <w:rPr>
                <w:rFonts w:ascii="Calibri" w:eastAsia="Calibri" w:hAnsi="Calibri" w:cs="Calibri"/>
                <w:sz w:val="22"/>
                <w:szCs w:val="22"/>
              </w:rPr>
              <w:t>Virziens (int) – Direction (linked to GTFS Trips: 0 = Forth, 1 = Back)</w:t>
            </w:r>
          </w:p>
          <w:p w14:paraId="6E9BE9C9" w14:textId="77777777" w:rsidR="00D620C7" w:rsidRPr="00D620C7" w:rsidRDefault="00D620C7" w:rsidP="00D620C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2"/>
                <w:szCs w:val="22"/>
              </w:rPr>
            </w:pPr>
            <w:r w:rsidRPr="00D620C7">
              <w:rPr>
                <w:rFonts w:ascii="Calibri" w:eastAsia="Calibri" w:hAnsi="Calibri" w:cs="Calibri"/>
                <w:sz w:val="22"/>
                <w:szCs w:val="22"/>
              </w:rPr>
              <w:t>ValidTalonID (string) – Unique e-ticket ID</w:t>
            </w:r>
          </w:p>
          <w:p w14:paraId="6E64BB74" w14:textId="77777777" w:rsidR="00D620C7" w:rsidRPr="00D620C7" w:rsidRDefault="00D620C7" w:rsidP="00D620C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2"/>
                <w:szCs w:val="22"/>
              </w:rPr>
            </w:pPr>
            <w:r w:rsidRPr="00D620C7">
              <w:rPr>
                <w:rFonts w:ascii="Calibri" w:eastAsia="Calibri" w:hAnsi="Calibri" w:cs="Calibri"/>
                <w:sz w:val="22"/>
                <w:szCs w:val="22"/>
              </w:rPr>
              <w:t>Datums (string) – Date of validation</w:t>
            </w:r>
          </w:p>
          <w:p w14:paraId="28B225AC" w14:textId="29783FA9" w:rsidR="004F586B" w:rsidRPr="00CB733D" w:rsidRDefault="00D620C7" w:rsidP="00D620C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2"/>
                <w:szCs w:val="22"/>
              </w:rPr>
            </w:pPr>
            <w:r w:rsidRPr="00D620C7">
              <w:rPr>
                <w:rFonts w:ascii="Calibri" w:eastAsia="Calibri" w:hAnsi="Calibri" w:cs="Calibri"/>
                <w:sz w:val="22"/>
                <w:szCs w:val="22"/>
              </w:rPr>
              <w:t>Laiks (string) – Time of validation</w:t>
            </w:r>
          </w:p>
        </w:tc>
      </w:tr>
      <w:tr w:rsidR="004F586B" w:rsidRPr="00CB733D" w14:paraId="734E5105" w14:textId="77777777" w:rsidTr="2C7F35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2" w:type="dxa"/>
          </w:tcPr>
          <w:p w14:paraId="4403BD83" w14:textId="77777777" w:rsidR="004F586B" w:rsidRPr="00CB733D" w:rsidRDefault="004F586B" w:rsidP="004F586B">
            <w:pPr>
              <w:spacing w:after="0"/>
              <w:rPr>
                <w:rFonts w:ascii="Calibri" w:eastAsia="Calibri" w:hAnsi="Calibri" w:cs="Calibri"/>
                <w:sz w:val="22"/>
                <w:szCs w:val="22"/>
              </w:rPr>
            </w:pPr>
            <w:r w:rsidRPr="00CB733D">
              <w:rPr>
                <w:rFonts w:ascii="Calibri" w:eastAsia="Calibri" w:hAnsi="Calibri" w:cs="Calibri"/>
                <w:sz w:val="22"/>
                <w:szCs w:val="22"/>
              </w:rPr>
              <w:t>Work Package/Deliverable</w:t>
            </w:r>
          </w:p>
        </w:tc>
        <w:tc>
          <w:tcPr>
            <w:tcW w:w="6257" w:type="dxa"/>
          </w:tcPr>
          <w:p w14:paraId="00020C68" w14:textId="77777777" w:rsidR="0000582E" w:rsidRDefault="004F586B" w:rsidP="2C7F356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2"/>
                <w:szCs w:val="22"/>
              </w:rPr>
            </w:pPr>
            <w:r w:rsidRPr="2C7F356D">
              <w:rPr>
                <w:rFonts w:ascii="Calibri" w:eastAsia="Calibri" w:hAnsi="Calibri" w:cs="Calibri"/>
                <w:sz w:val="22"/>
                <w:szCs w:val="22"/>
              </w:rPr>
              <w:t>Work Package 5: Use Cases Experimentation, Assessment Cycle.</w:t>
            </w:r>
          </w:p>
          <w:p w14:paraId="5E8A1B83" w14:textId="783DF368" w:rsidR="004F586B" w:rsidRPr="00CB733D" w:rsidRDefault="0000582E" w:rsidP="2C7F356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UC3:</w:t>
            </w:r>
            <w:r w:rsidR="004F586B" w:rsidRPr="2C7F35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370C13" w:rsidRPr="00370C13">
              <w:rPr>
                <w:rFonts w:ascii="Calibri" w:eastAsia="Calibri" w:hAnsi="Calibri" w:cs="Calibri"/>
                <w:sz w:val="22"/>
                <w:szCs w:val="22"/>
              </w:rPr>
              <w:t>Traffic Data Analytics for Public Transportation System</w:t>
            </w:r>
            <w:r w:rsidR="00370C13">
              <w:rPr>
                <w:rFonts w:ascii="Calibri" w:eastAsia="Calibri" w:hAnsi="Calibri" w:cs="Calibri"/>
                <w:sz w:val="22"/>
                <w:szCs w:val="22"/>
              </w:rPr>
              <w:t xml:space="preserve">. </w:t>
            </w:r>
            <w:r w:rsidR="004F586B" w:rsidRPr="2C7F356D">
              <w:rPr>
                <w:rFonts w:ascii="Calibri" w:eastAsia="Calibri" w:hAnsi="Calibri" w:cs="Calibri"/>
                <w:sz w:val="22"/>
                <w:szCs w:val="22"/>
              </w:rPr>
              <w:t>Deliverable 5.6: Trip Characteristics Inference and Traffic Flow Data Analytics</w:t>
            </w:r>
            <w:r w:rsidR="563E3DB7" w:rsidRPr="2C7F356D">
              <w:rPr>
                <w:rFonts w:ascii="Calibri" w:eastAsia="Calibri" w:hAnsi="Calibri" w:cs="Calibri"/>
                <w:sz w:val="22"/>
                <w:szCs w:val="22"/>
              </w:rPr>
              <w:t xml:space="preserve"> v1 and 5.7: Trip Characteristics Inference and Traffic Flow Data Analytics v2. </w:t>
            </w:r>
          </w:p>
        </w:tc>
      </w:tr>
      <w:tr w:rsidR="004F586B" w:rsidRPr="00CB733D" w14:paraId="63C03197" w14:textId="77777777" w:rsidTr="2C7F356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2" w:type="dxa"/>
          </w:tcPr>
          <w:p w14:paraId="1E872441" w14:textId="77777777" w:rsidR="004F586B" w:rsidRPr="00CB733D" w:rsidRDefault="004F586B" w:rsidP="004F586B">
            <w:pPr>
              <w:spacing w:after="0"/>
              <w:rPr>
                <w:rFonts w:ascii="Calibri" w:eastAsia="Calibri" w:hAnsi="Calibri" w:cs="Calibri"/>
                <w:sz w:val="22"/>
                <w:szCs w:val="22"/>
              </w:rPr>
            </w:pPr>
            <w:r w:rsidRPr="00CB733D">
              <w:rPr>
                <w:rFonts w:ascii="Calibri" w:eastAsia="Calibri" w:hAnsi="Calibri" w:cs="Calibri"/>
                <w:sz w:val="22"/>
                <w:szCs w:val="22"/>
              </w:rPr>
              <w:t>Source</w:t>
            </w:r>
          </w:p>
        </w:tc>
        <w:tc>
          <w:tcPr>
            <w:tcW w:w="6257" w:type="dxa"/>
          </w:tcPr>
          <w:p w14:paraId="4186999F" w14:textId="0F154080" w:rsidR="004F586B" w:rsidRPr="00CB733D" w:rsidRDefault="00132AD2" w:rsidP="007F522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2"/>
                <w:szCs w:val="22"/>
              </w:rPr>
            </w:pPr>
            <w:r w:rsidRPr="00E1507F">
              <w:rPr>
                <w:rFonts w:ascii="Calibri" w:eastAsia="Calibri" w:hAnsi="Calibri" w:cs="Calibri"/>
                <w:sz w:val="22"/>
                <w:szCs w:val="22"/>
              </w:rPr>
              <w:t>The data has b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een provided by Rīgas satiksme</w:t>
            </w:r>
            <w:r w:rsidR="007F5228">
              <w:rPr>
                <w:rFonts w:ascii="Calibri" w:eastAsia="Calibri" w:hAnsi="Calibri" w:cs="Calibri"/>
                <w:sz w:val="22"/>
                <w:szCs w:val="22"/>
              </w:rPr>
              <w:t xml:space="preserve"> Ltd.</w:t>
            </w:r>
          </w:p>
        </w:tc>
      </w:tr>
      <w:tr w:rsidR="004F586B" w:rsidRPr="00CB733D" w14:paraId="2D39BA95" w14:textId="77777777" w:rsidTr="2C7F35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2" w:type="dxa"/>
          </w:tcPr>
          <w:p w14:paraId="5F3B5CF9" w14:textId="77777777" w:rsidR="004F586B" w:rsidRPr="00CB733D" w:rsidRDefault="004F586B" w:rsidP="004F586B">
            <w:pPr>
              <w:spacing w:after="0"/>
              <w:rPr>
                <w:rFonts w:ascii="Calibri" w:eastAsia="Calibri" w:hAnsi="Calibri" w:cs="Calibri"/>
                <w:sz w:val="22"/>
                <w:szCs w:val="22"/>
              </w:rPr>
            </w:pPr>
            <w:r w:rsidRPr="00CB733D">
              <w:rPr>
                <w:rFonts w:ascii="Calibri" w:eastAsia="Calibri" w:hAnsi="Calibri" w:cs="Calibri"/>
                <w:sz w:val="22"/>
                <w:szCs w:val="22"/>
              </w:rPr>
              <w:t>Processing</w:t>
            </w:r>
          </w:p>
        </w:tc>
        <w:tc>
          <w:tcPr>
            <w:tcW w:w="6257" w:type="dxa"/>
          </w:tcPr>
          <w:p w14:paraId="036AA49D" w14:textId="1A2C455D" w:rsidR="004F586B" w:rsidRPr="00CB733D" w:rsidRDefault="2F8F88BF" w:rsidP="00370C1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2C7F356D">
              <w:rPr>
                <w:rFonts w:ascii="Calibri" w:eastAsia="Calibri" w:hAnsi="Calibri" w:cs="Calibri"/>
                <w:sz w:val="22"/>
                <w:szCs w:val="22"/>
              </w:rPr>
              <w:t xml:space="preserve">The data had already been processed, cleaned, and anonymised by the official data provider and published on the Latvian Open Data Portal. </w:t>
            </w:r>
          </w:p>
        </w:tc>
      </w:tr>
      <w:tr w:rsidR="004F586B" w:rsidRPr="00CB733D" w14:paraId="4E524639" w14:textId="77777777" w:rsidTr="2C7F356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2" w:type="dxa"/>
          </w:tcPr>
          <w:p w14:paraId="1AB7ABAA" w14:textId="77777777" w:rsidR="004F586B" w:rsidRPr="00CB733D" w:rsidRDefault="004F586B" w:rsidP="004F586B">
            <w:pPr>
              <w:spacing w:after="0"/>
              <w:rPr>
                <w:rFonts w:ascii="Calibri" w:eastAsia="Calibri" w:hAnsi="Calibri" w:cs="Calibri"/>
                <w:sz w:val="22"/>
                <w:szCs w:val="22"/>
              </w:rPr>
            </w:pPr>
            <w:r w:rsidRPr="00CB733D">
              <w:rPr>
                <w:rFonts w:ascii="Calibri" w:eastAsia="Calibri" w:hAnsi="Calibri" w:cs="Calibri"/>
                <w:sz w:val="22"/>
                <w:szCs w:val="22"/>
              </w:rPr>
              <w:t>Repository</w:t>
            </w:r>
          </w:p>
        </w:tc>
        <w:tc>
          <w:tcPr>
            <w:tcW w:w="6257" w:type="dxa"/>
          </w:tcPr>
          <w:p w14:paraId="134161D1" w14:textId="2841389E" w:rsidR="004F586B" w:rsidRPr="00CB733D" w:rsidRDefault="00370C13" w:rsidP="00937A6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Zenodo</w:t>
            </w:r>
          </w:p>
        </w:tc>
      </w:tr>
      <w:tr w:rsidR="004F586B" w:rsidRPr="002C3E45" w14:paraId="58C1F9F4" w14:textId="77777777" w:rsidTr="2C7F35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2" w:type="dxa"/>
          </w:tcPr>
          <w:p w14:paraId="455CD47F" w14:textId="77777777" w:rsidR="004F586B" w:rsidRPr="002C3E45" w:rsidRDefault="004F586B" w:rsidP="004F586B">
            <w:pPr>
              <w:spacing w:after="0"/>
              <w:rPr>
                <w:rFonts w:ascii="Calibri" w:eastAsia="Calibri" w:hAnsi="Calibri" w:cs="Calibri"/>
                <w:sz w:val="22"/>
                <w:szCs w:val="22"/>
              </w:rPr>
            </w:pPr>
            <w:r w:rsidRPr="002C3E45">
              <w:rPr>
                <w:rFonts w:ascii="Calibri" w:eastAsia="Calibri" w:hAnsi="Calibri" w:cs="Calibri"/>
                <w:sz w:val="22"/>
                <w:szCs w:val="22"/>
              </w:rPr>
              <w:t>Language</w:t>
            </w:r>
          </w:p>
        </w:tc>
        <w:tc>
          <w:tcPr>
            <w:tcW w:w="6257" w:type="dxa"/>
          </w:tcPr>
          <w:p w14:paraId="1550D32C" w14:textId="54F60ADC" w:rsidR="004F586B" w:rsidRPr="002C3E45" w:rsidRDefault="00B75EEB" w:rsidP="00B75EE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Latvian</w:t>
            </w:r>
          </w:p>
        </w:tc>
      </w:tr>
      <w:tr w:rsidR="004F586B" w:rsidRPr="002C3E45" w14:paraId="40747C2F" w14:textId="77777777" w:rsidTr="2C7F356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2" w:type="dxa"/>
          </w:tcPr>
          <w:p w14:paraId="249EDD9C" w14:textId="77777777" w:rsidR="004F586B" w:rsidRPr="002C3E45" w:rsidRDefault="004F586B" w:rsidP="004F586B">
            <w:pPr>
              <w:spacing w:after="0"/>
              <w:rPr>
                <w:rFonts w:ascii="Calibri" w:eastAsia="Calibri" w:hAnsi="Calibri" w:cs="Calibri"/>
                <w:sz w:val="22"/>
                <w:szCs w:val="22"/>
              </w:rPr>
            </w:pPr>
            <w:r w:rsidRPr="002C3E45">
              <w:rPr>
                <w:rFonts w:ascii="Calibri" w:eastAsia="Calibri" w:hAnsi="Calibri" w:cs="Calibri"/>
                <w:sz w:val="22"/>
                <w:szCs w:val="22"/>
              </w:rPr>
              <w:t>Code list</w:t>
            </w:r>
          </w:p>
        </w:tc>
        <w:tc>
          <w:tcPr>
            <w:tcW w:w="6257" w:type="dxa"/>
          </w:tcPr>
          <w:p w14:paraId="7DA86696" w14:textId="26323B07" w:rsidR="004F586B" w:rsidRPr="002C3E45" w:rsidRDefault="004F586B" w:rsidP="004F5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2"/>
                <w:szCs w:val="22"/>
              </w:rPr>
            </w:pPr>
            <w:r w:rsidRPr="002C3E45">
              <w:rPr>
                <w:rFonts w:ascii="Calibri" w:eastAsia="Calibri" w:hAnsi="Calibri" w:cs="Calibri"/>
                <w:sz w:val="22"/>
                <w:szCs w:val="22"/>
              </w:rPr>
              <w:t xml:space="preserve">Not applicable </w:t>
            </w:r>
          </w:p>
        </w:tc>
      </w:tr>
      <w:tr w:rsidR="004F586B" w:rsidRPr="002C3E45" w14:paraId="7F2CA536" w14:textId="77777777" w:rsidTr="2C7F35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2" w:type="dxa"/>
          </w:tcPr>
          <w:p w14:paraId="4FCCDBEF" w14:textId="77777777" w:rsidR="004F586B" w:rsidRPr="002C3E45" w:rsidRDefault="004F586B" w:rsidP="004F586B">
            <w:pPr>
              <w:spacing w:after="0"/>
              <w:rPr>
                <w:rFonts w:ascii="Calibri" w:eastAsia="Calibri" w:hAnsi="Calibri" w:cs="Calibri"/>
                <w:sz w:val="22"/>
                <w:szCs w:val="22"/>
              </w:rPr>
            </w:pPr>
            <w:r w:rsidRPr="002C3E45">
              <w:rPr>
                <w:rFonts w:ascii="Calibri" w:eastAsia="Calibri" w:hAnsi="Calibri" w:cs="Calibri"/>
                <w:sz w:val="22"/>
                <w:szCs w:val="22"/>
              </w:rPr>
              <w:t>Type</w:t>
            </w:r>
          </w:p>
        </w:tc>
        <w:tc>
          <w:tcPr>
            <w:tcW w:w="6257" w:type="dxa"/>
          </w:tcPr>
          <w:p w14:paraId="011E36E5" w14:textId="2B89F80B" w:rsidR="004F586B" w:rsidRPr="002C3E45" w:rsidRDefault="004F586B" w:rsidP="004F5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2"/>
                <w:szCs w:val="22"/>
              </w:rPr>
            </w:pPr>
            <w:r w:rsidRPr="002C3E45">
              <w:rPr>
                <w:rFonts w:ascii="Calibri" w:eastAsia="Calibri" w:hAnsi="Calibri" w:cs="Calibri"/>
                <w:sz w:val="22"/>
                <w:szCs w:val="22"/>
              </w:rPr>
              <w:t>Primary data</w:t>
            </w:r>
          </w:p>
        </w:tc>
      </w:tr>
      <w:tr w:rsidR="004F586B" w:rsidRPr="002C3E45" w14:paraId="39F053FE" w14:textId="77777777" w:rsidTr="2C7F356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2" w:type="dxa"/>
          </w:tcPr>
          <w:p w14:paraId="6ECB0765" w14:textId="77777777" w:rsidR="004F586B" w:rsidRPr="002C3E45" w:rsidRDefault="004F586B" w:rsidP="004F586B">
            <w:pPr>
              <w:spacing w:after="0"/>
              <w:rPr>
                <w:rFonts w:ascii="Calibri" w:eastAsia="Calibri" w:hAnsi="Calibri" w:cs="Calibri"/>
                <w:sz w:val="22"/>
                <w:szCs w:val="22"/>
              </w:rPr>
            </w:pPr>
            <w:r w:rsidRPr="002C3E45">
              <w:rPr>
                <w:rFonts w:ascii="Calibri" w:eastAsia="Calibri" w:hAnsi="Calibri" w:cs="Calibri"/>
                <w:sz w:val="22"/>
                <w:szCs w:val="22"/>
              </w:rPr>
              <w:t>Format</w:t>
            </w:r>
          </w:p>
        </w:tc>
        <w:tc>
          <w:tcPr>
            <w:tcW w:w="6257" w:type="dxa"/>
          </w:tcPr>
          <w:p w14:paraId="7DE79FF4" w14:textId="4EF6D8C6" w:rsidR="004F586B" w:rsidRPr="002C3E45" w:rsidRDefault="00D10433" w:rsidP="004F5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TXT</w:t>
            </w:r>
          </w:p>
        </w:tc>
      </w:tr>
      <w:tr w:rsidR="004F586B" w:rsidRPr="002C3E45" w14:paraId="6946A91D" w14:textId="77777777" w:rsidTr="2C7F35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2" w:type="dxa"/>
          </w:tcPr>
          <w:p w14:paraId="53D316F5" w14:textId="77777777" w:rsidR="004F586B" w:rsidRPr="002C3E45" w:rsidRDefault="004F586B" w:rsidP="004F586B">
            <w:pPr>
              <w:spacing w:after="0"/>
              <w:rPr>
                <w:rFonts w:ascii="Calibri" w:eastAsia="Calibri" w:hAnsi="Calibri" w:cs="Calibri"/>
                <w:sz w:val="22"/>
                <w:szCs w:val="22"/>
              </w:rPr>
            </w:pPr>
            <w:r w:rsidRPr="002C3E45">
              <w:rPr>
                <w:rFonts w:ascii="Calibri" w:eastAsia="Calibri" w:hAnsi="Calibri" w:cs="Calibri"/>
                <w:sz w:val="22"/>
                <w:szCs w:val="22"/>
              </w:rPr>
              <w:t>Size</w:t>
            </w:r>
          </w:p>
        </w:tc>
        <w:tc>
          <w:tcPr>
            <w:tcW w:w="6257" w:type="dxa"/>
          </w:tcPr>
          <w:p w14:paraId="64248D1E" w14:textId="6BEAAD2D" w:rsidR="004F586B" w:rsidRPr="002C3E45" w:rsidRDefault="00F36A14" w:rsidP="2C7F356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0" w:name="_GoBack"/>
            <w:r w:rsidRPr="00B17038">
              <w:rPr>
                <w:rFonts w:ascii="Calibri" w:eastAsia="Calibri" w:hAnsi="Calibri" w:cs="Calibri"/>
                <w:sz w:val="22"/>
                <w:szCs w:val="22"/>
              </w:rPr>
              <w:t>399MB</w:t>
            </w:r>
            <w:bookmarkEnd w:id="0"/>
          </w:p>
        </w:tc>
      </w:tr>
      <w:tr w:rsidR="004F586B" w:rsidRPr="002C3E45" w14:paraId="06327B8F" w14:textId="77777777" w:rsidTr="2C7F356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2" w:type="dxa"/>
          </w:tcPr>
          <w:p w14:paraId="56D2A8FB" w14:textId="77777777" w:rsidR="004F586B" w:rsidRPr="002C3E45" w:rsidRDefault="004F586B" w:rsidP="004F586B">
            <w:pPr>
              <w:spacing w:after="0"/>
              <w:rPr>
                <w:rFonts w:ascii="Calibri" w:eastAsia="Calibri" w:hAnsi="Calibri" w:cs="Calibri"/>
                <w:sz w:val="22"/>
                <w:szCs w:val="22"/>
              </w:rPr>
            </w:pPr>
            <w:r w:rsidRPr="002C3E45">
              <w:rPr>
                <w:rFonts w:ascii="Calibri" w:eastAsia="Calibri" w:hAnsi="Calibri" w:cs="Calibri"/>
                <w:sz w:val="22"/>
                <w:szCs w:val="22"/>
              </w:rPr>
              <w:t>Keywords</w:t>
            </w:r>
          </w:p>
        </w:tc>
        <w:tc>
          <w:tcPr>
            <w:tcW w:w="6257" w:type="dxa"/>
          </w:tcPr>
          <w:p w14:paraId="6AA99127" w14:textId="7C100AF1" w:rsidR="004F586B" w:rsidRPr="002C3E45" w:rsidRDefault="00D10433" w:rsidP="00D10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E-ticket, route, public transport, v</w:t>
            </w:r>
            <w:r w:rsidR="004F586B" w:rsidRPr="002C3E45">
              <w:rPr>
                <w:rFonts w:ascii="Calibri" w:eastAsia="Calibri" w:hAnsi="Calibri" w:cs="Calibri"/>
                <w:sz w:val="22"/>
                <w:szCs w:val="22"/>
              </w:rPr>
              <w:t>alidation</w:t>
            </w:r>
          </w:p>
        </w:tc>
      </w:tr>
      <w:tr w:rsidR="004F586B" w:rsidRPr="002C3E45" w14:paraId="1E9C03E5" w14:textId="77777777" w:rsidTr="2C7F35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2" w:type="dxa"/>
          </w:tcPr>
          <w:p w14:paraId="59BAD020" w14:textId="77777777" w:rsidR="004F586B" w:rsidRPr="002C3E45" w:rsidRDefault="004F586B" w:rsidP="004F586B">
            <w:pPr>
              <w:spacing w:after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2C3E45">
              <w:rPr>
                <w:rFonts w:ascii="Calibri" w:eastAsia="Calibri" w:hAnsi="Calibri" w:cs="Calibri"/>
                <w:sz w:val="22"/>
                <w:szCs w:val="22"/>
              </w:rPr>
              <w:t>Version</w:t>
            </w:r>
          </w:p>
        </w:tc>
        <w:tc>
          <w:tcPr>
            <w:tcW w:w="6257" w:type="dxa"/>
          </w:tcPr>
          <w:p w14:paraId="6ECF37C9" w14:textId="29DAC677" w:rsidR="004F586B" w:rsidRPr="002C3E45" w:rsidRDefault="00241727" w:rsidP="004F5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V0.1</w:t>
            </w:r>
          </w:p>
        </w:tc>
      </w:tr>
      <w:tr w:rsidR="004F586B" w:rsidRPr="002C3E45" w14:paraId="4422542E" w14:textId="77777777" w:rsidTr="2C7F356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2" w:type="dxa"/>
          </w:tcPr>
          <w:p w14:paraId="624E34FE" w14:textId="77777777" w:rsidR="004F586B" w:rsidRPr="002C3E45" w:rsidRDefault="004F586B" w:rsidP="004F586B">
            <w:pPr>
              <w:spacing w:after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2C3E45">
              <w:rPr>
                <w:rFonts w:ascii="Calibri" w:eastAsia="Calibri" w:hAnsi="Calibri" w:cs="Calibri"/>
                <w:sz w:val="22"/>
                <w:szCs w:val="22"/>
              </w:rPr>
              <w:t>Date of Repository Submission</w:t>
            </w:r>
          </w:p>
        </w:tc>
        <w:tc>
          <w:tcPr>
            <w:tcW w:w="6257" w:type="dxa"/>
          </w:tcPr>
          <w:p w14:paraId="6D53D514" w14:textId="4F54DB18" w:rsidR="004F586B" w:rsidRPr="002C3E45" w:rsidRDefault="00241727" w:rsidP="004167DF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2025.11.</w:t>
            </w:r>
            <w:r w:rsidR="004167DF">
              <w:rPr>
                <w:rFonts w:ascii="Calibri" w:eastAsia="Calibri" w:hAnsi="Calibri" w:cs="Calibri"/>
                <w:sz w:val="22"/>
                <w:szCs w:val="22"/>
              </w:rPr>
              <w:t>20</w:t>
            </w:r>
          </w:p>
        </w:tc>
      </w:tr>
      <w:tr w:rsidR="004F586B" w:rsidRPr="002C3E45" w14:paraId="7A81E694" w14:textId="77777777" w:rsidTr="2C7F35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2" w:type="dxa"/>
          </w:tcPr>
          <w:p w14:paraId="7404428C" w14:textId="77777777" w:rsidR="004F586B" w:rsidRPr="002C3E45" w:rsidRDefault="004F586B" w:rsidP="004F586B">
            <w:pPr>
              <w:spacing w:after="0"/>
              <w:rPr>
                <w:rFonts w:ascii="Calibri" w:eastAsia="Calibri" w:hAnsi="Calibri" w:cs="Calibri"/>
                <w:sz w:val="22"/>
                <w:szCs w:val="22"/>
              </w:rPr>
            </w:pPr>
            <w:r w:rsidRPr="002C3E45">
              <w:rPr>
                <w:rFonts w:ascii="Calibri" w:eastAsia="Calibri" w:hAnsi="Calibri" w:cs="Calibri"/>
                <w:sz w:val="22"/>
                <w:szCs w:val="22"/>
              </w:rPr>
              <w:t>Necessary software</w:t>
            </w:r>
          </w:p>
        </w:tc>
        <w:tc>
          <w:tcPr>
            <w:tcW w:w="6257" w:type="dxa"/>
          </w:tcPr>
          <w:p w14:paraId="6279ECE5" w14:textId="63C9D0BB" w:rsidR="004F586B" w:rsidRPr="002C3E45" w:rsidRDefault="004D2FD8" w:rsidP="004F5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2"/>
                <w:szCs w:val="22"/>
              </w:rPr>
            </w:pPr>
            <w:r w:rsidRPr="00787DBD">
              <w:rPr>
                <w:rFonts w:ascii="Calibri" w:eastAsia="Calibri" w:hAnsi="Calibri" w:cs="Calibri"/>
                <w:sz w:val="22"/>
                <w:szCs w:val="22"/>
              </w:rPr>
              <w:t>Access to the data does not require specific software; it can be viewed using Notepad, Microsoft Excel, or any other platform that supports TXT file formats.</w:t>
            </w:r>
          </w:p>
        </w:tc>
      </w:tr>
      <w:tr w:rsidR="004F586B" w:rsidRPr="002C3E45" w14:paraId="6F031D8A" w14:textId="77777777" w:rsidTr="2C7F356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2" w:type="dxa"/>
          </w:tcPr>
          <w:p w14:paraId="6477B05A" w14:textId="77777777" w:rsidR="004F586B" w:rsidRPr="002C3E45" w:rsidRDefault="004F586B" w:rsidP="004F586B">
            <w:pPr>
              <w:spacing w:after="0"/>
              <w:rPr>
                <w:rFonts w:ascii="Calibri" w:eastAsia="Calibri" w:hAnsi="Calibri" w:cs="Calibri"/>
                <w:sz w:val="22"/>
                <w:szCs w:val="22"/>
              </w:rPr>
            </w:pPr>
            <w:r w:rsidRPr="002C3E45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Rights</w:t>
            </w:r>
          </w:p>
        </w:tc>
        <w:tc>
          <w:tcPr>
            <w:tcW w:w="6257" w:type="dxa"/>
          </w:tcPr>
          <w:p w14:paraId="5EB55ECF" w14:textId="10038CE0" w:rsidR="004F586B" w:rsidRPr="002C3E45" w:rsidRDefault="00F77DB3" w:rsidP="004F586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 w:val="22"/>
                <w:szCs w:val="22"/>
              </w:rPr>
            </w:pPr>
            <w:r w:rsidRPr="009B27BA">
              <w:rPr>
                <w:rFonts w:asciiTheme="minorHAnsi" w:hAnsiTheme="minorHAnsi" w:cstheme="minorHAnsi"/>
                <w:sz w:val="22"/>
                <w:szCs w:val="18"/>
              </w:rPr>
              <w:t>Attribution 4.0 International (CC BY 4.0) 4.0) license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.</w:t>
            </w:r>
            <w:r w:rsidR="002A4B39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</w:t>
            </w:r>
            <w:commentRangeStart w:id="1"/>
            <w:r w:rsidR="004D2FD8" w:rsidRPr="006A26A5">
              <w:rPr>
                <w:rFonts w:ascii="Calibri" w:eastAsia="Calibri" w:hAnsi="Calibri" w:cs="Calibri"/>
                <w:strike/>
                <w:color w:val="000000" w:themeColor="text1"/>
                <w:sz w:val="22"/>
                <w:szCs w:val="22"/>
              </w:rPr>
              <w:t xml:space="preserve">The original data available from </w:t>
            </w:r>
            <w:r w:rsidR="004D2FD8" w:rsidRPr="006A26A5">
              <w:rPr>
                <w:rFonts w:ascii="Calibri" w:eastAsia="Calibri" w:hAnsi="Calibri" w:cs="Calibri"/>
                <w:strike/>
                <w:sz w:val="22"/>
                <w:szCs w:val="22"/>
              </w:rPr>
              <w:t>Latvian open data portal use CC0 1.0.</w:t>
            </w:r>
            <w:commentRangeEnd w:id="1"/>
            <w:r w:rsidR="00BA4DAF" w:rsidRPr="006A26A5">
              <w:rPr>
                <w:rStyle w:val="CommentReference"/>
                <w:strike/>
                <w:lang w:eastAsia="en-US"/>
              </w:rPr>
              <w:commentReference w:id="1"/>
            </w:r>
          </w:p>
        </w:tc>
      </w:tr>
      <w:tr w:rsidR="004F586B" w:rsidRPr="002C3E45" w14:paraId="32E776F9" w14:textId="77777777" w:rsidTr="2C7F35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2" w:type="dxa"/>
          </w:tcPr>
          <w:p w14:paraId="65911803" w14:textId="77777777" w:rsidR="004F586B" w:rsidRPr="002C3E45" w:rsidRDefault="004F586B" w:rsidP="004F586B">
            <w:pPr>
              <w:spacing w:after="0"/>
              <w:rPr>
                <w:rFonts w:ascii="Calibri" w:eastAsia="Calibri" w:hAnsi="Calibri" w:cs="Calibri"/>
                <w:sz w:val="22"/>
                <w:szCs w:val="22"/>
              </w:rPr>
            </w:pPr>
            <w:r w:rsidRPr="002C3E45">
              <w:rPr>
                <w:rFonts w:ascii="Calibri" w:eastAsia="Calibri" w:hAnsi="Calibri" w:cs="Calibri"/>
                <w:sz w:val="22"/>
                <w:szCs w:val="22"/>
              </w:rPr>
              <w:t>Access Information</w:t>
            </w:r>
          </w:p>
        </w:tc>
        <w:tc>
          <w:tcPr>
            <w:tcW w:w="6257" w:type="dxa"/>
          </w:tcPr>
          <w:p w14:paraId="0A53260D" w14:textId="14A0F9D9" w:rsidR="004F586B" w:rsidRPr="002C3E45" w:rsidRDefault="00F77DB3" w:rsidP="004F586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 w:val="22"/>
                <w:szCs w:val="22"/>
              </w:rPr>
            </w:pPr>
            <w:r w:rsidRPr="009B27BA">
              <w:rPr>
                <w:rFonts w:ascii="Calibri" w:eastAsia="Calibri" w:hAnsi="Calibri" w:cs="Calibri"/>
                <w:color w:val="262626"/>
                <w:sz w:val="22"/>
                <w:szCs w:val="22"/>
              </w:rPr>
              <w:t>The dataset is openly accessible on Zenodo under the Creative Commons Attribution 4.0 International (CC BY 4.0) license.</w:t>
            </w:r>
            <w:r>
              <w:rPr>
                <w:rFonts w:ascii="Calibri" w:eastAsia="Calibri" w:hAnsi="Calibri" w:cs="Calibri"/>
                <w:color w:val="262626"/>
                <w:sz w:val="22"/>
                <w:szCs w:val="22"/>
              </w:rPr>
              <w:t xml:space="preserve"> </w:t>
            </w:r>
            <w:r w:rsidR="004D2FD8" w:rsidRPr="006A26A5">
              <w:rPr>
                <w:rFonts w:ascii="Calibri" w:eastAsia="Calibri" w:hAnsi="Calibri" w:cs="Calibri"/>
                <w:strike/>
                <w:color w:val="262626"/>
                <w:sz w:val="22"/>
                <w:szCs w:val="22"/>
              </w:rPr>
              <w:t xml:space="preserve">The original data is publicly available by </w:t>
            </w:r>
            <w:r w:rsidR="004D2FD8" w:rsidRPr="006A26A5">
              <w:rPr>
                <w:rFonts w:ascii="Calibri" w:eastAsia="Calibri" w:hAnsi="Calibri" w:cs="Calibri"/>
                <w:strike/>
                <w:sz w:val="22"/>
                <w:szCs w:val="22"/>
              </w:rPr>
              <w:t xml:space="preserve">Rīgas satiksme Ltd. </w:t>
            </w:r>
            <w:r w:rsidR="004D2FD8" w:rsidRPr="006A26A5">
              <w:rPr>
                <w:rFonts w:ascii="Calibri" w:eastAsia="Calibri" w:hAnsi="Calibri" w:cs="Calibri"/>
                <w:strike/>
                <w:color w:val="262626"/>
                <w:sz w:val="22"/>
                <w:szCs w:val="22"/>
              </w:rPr>
              <w:t>under the CC0 1.0 license.</w:t>
            </w:r>
          </w:p>
        </w:tc>
      </w:tr>
    </w:tbl>
    <w:p w14:paraId="43FC5F35" w14:textId="02E6AFE4" w:rsidR="000C0995" w:rsidRPr="0022038A" w:rsidRDefault="000C0995" w:rsidP="2947ED42">
      <w:pPr>
        <w:rPr>
          <w:rFonts w:ascii="Times New Roman" w:hAnsi="Times New Roman"/>
        </w:rPr>
      </w:pPr>
    </w:p>
    <w:sectPr w:rsidR="000C0995" w:rsidRPr="0022038A" w:rsidSect="00DC63ED">
      <w:headerReference w:type="default" r:id="rId12"/>
      <w:footerReference w:type="default" r:id="rId13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tsiolia" w:date="2025-11-18T16:08:00Z" w:initials="a">
    <w:p w14:paraId="0B37B4F5" w14:textId="078558E5" w:rsidR="00BA4DAF" w:rsidRDefault="00BA4DAF">
      <w:pPr>
        <w:pStyle w:val="CommentText"/>
      </w:pPr>
      <w:r>
        <w:rPr>
          <w:rStyle w:val="CommentReference"/>
        </w:rPr>
        <w:annotationRef/>
      </w:r>
      <w:r>
        <w:t>Under which licence will be ours?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B37B4F5" w15:done="0"/>
</w15:commentsEx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83198F0" w16cid:durableId="3C9D9C46"/>
  <w16cid:commentId w16cid:paraId="5E357C26" w16cid:durableId="36A4C0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09056C" w14:textId="77777777" w:rsidR="00071087" w:rsidRDefault="00071087" w:rsidP="000C0995">
      <w:pPr>
        <w:spacing w:after="0"/>
      </w:pPr>
      <w:r>
        <w:separator/>
      </w:r>
    </w:p>
  </w:endnote>
  <w:endnote w:type="continuationSeparator" w:id="0">
    <w:p w14:paraId="5F006761" w14:textId="77777777" w:rsidR="00071087" w:rsidRDefault="00071087" w:rsidP="000C09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D21E8" w14:textId="3B05CD04" w:rsidR="000C0995" w:rsidRDefault="000C0995" w:rsidP="000C0995">
    <w:pPr>
      <w:pStyle w:val="NormalWeb"/>
    </w:pPr>
    <w:r>
      <w:rPr>
        <w:rFonts w:ascii="TimesNewRomanPS" w:hAnsi="TimesNewRomanPS"/>
        <w:i/>
        <w:iCs/>
        <w:sz w:val="18"/>
        <w:szCs w:val="18"/>
      </w:rPr>
      <w:t xml:space="preserve">This project has received funding from the European Union’s Horizon </w:t>
    </w:r>
    <w:r w:rsidR="00F52BE7">
      <w:rPr>
        <w:rFonts w:ascii="TimesNewRomanPS" w:hAnsi="TimesNewRomanPS"/>
        <w:i/>
        <w:iCs/>
        <w:sz w:val="18"/>
        <w:szCs w:val="18"/>
        <w:lang w:val="en-US"/>
      </w:rPr>
      <w:t>Europe</w:t>
    </w:r>
    <w:r>
      <w:rPr>
        <w:rFonts w:ascii="TimesNewRomanPS" w:hAnsi="TimesNewRomanPS"/>
        <w:i/>
        <w:iCs/>
        <w:sz w:val="18"/>
        <w:szCs w:val="18"/>
      </w:rPr>
      <w:t xml:space="preserve"> Research and Innovation Programme under Grant Agreement No </w:t>
    </w:r>
    <w:r w:rsidR="00F52BE7" w:rsidRPr="00F52BE7">
      <w:rPr>
        <w:rFonts w:ascii="TimesNewRomanPS" w:hAnsi="TimesNewRomanPS"/>
        <w:i/>
        <w:iCs/>
        <w:sz w:val="18"/>
        <w:szCs w:val="18"/>
      </w:rPr>
      <w:t>1010</w:t>
    </w:r>
    <w:r w:rsidR="00931D3E">
      <w:rPr>
        <w:rFonts w:ascii="TimesNewRomanPS" w:hAnsi="TimesNewRomanPS"/>
        <w:i/>
        <w:iCs/>
        <w:sz w:val="18"/>
        <w:szCs w:val="18"/>
      </w:rPr>
      <w:t>93051</w:t>
    </w:r>
    <w:r>
      <w:rPr>
        <w:rFonts w:ascii="TimesNewRomanPS" w:hAnsi="TimesNewRomanPS"/>
        <w:i/>
        <w:iCs/>
        <w:sz w:val="18"/>
        <w:szCs w:val="18"/>
      </w:rPr>
      <w:t xml:space="preserve">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F6E1E9" w14:textId="77777777" w:rsidR="00071087" w:rsidRDefault="00071087" w:rsidP="000C0995">
      <w:pPr>
        <w:spacing w:after="0"/>
      </w:pPr>
      <w:r>
        <w:separator/>
      </w:r>
    </w:p>
  </w:footnote>
  <w:footnote w:type="continuationSeparator" w:id="0">
    <w:p w14:paraId="708AD7F3" w14:textId="77777777" w:rsidR="00071087" w:rsidRDefault="00071087" w:rsidP="000C09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5968B9" w14:textId="03DD2106" w:rsidR="000C0995" w:rsidRDefault="00931D3E" w:rsidP="000C0995">
    <w:pPr>
      <w:jc w:val="right"/>
    </w:pPr>
    <w:r w:rsidRPr="00931D3E"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3037791A" wp14:editId="4DBCB9CB">
          <wp:simplePos x="0" y="0"/>
          <wp:positionH relativeFrom="column">
            <wp:posOffset>3437890</wp:posOffset>
          </wp:positionH>
          <wp:positionV relativeFrom="paragraph">
            <wp:posOffset>-1905</wp:posOffset>
          </wp:positionV>
          <wp:extent cx="2289175" cy="683895"/>
          <wp:effectExtent l="0" t="0" r="0" b="1905"/>
          <wp:wrapThrough wrapText="bothSides">
            <wp:wrapPolygon edited="0">
              <wp:start x="0" y="0"/>
              <wp:lineTo x="0" y="21259"/>
              <wp:lineTo x="21450" y="21259"/>
              <wp:lineTo x="21450" y="0"/>
              <wp:lineTo x="0" y="0"/>
            </wp:wrapPolygon>
          </wp:wrapThrough>
          <wp:docPr id="42434508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434508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9175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1D3E">
      <w:t xml:space="preserve"> </w:t>
    </w:r>
    <w:r w:rsidR="000C0995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317BD1C4" wp14:editId="5F0D12FD">
          <wp:simplePos x="0" y="0"/>
          <wp:positionH relativeFrom="column">
            <wp:posOffset>0</wp:posOffset>
          </wp:positionH>
          <wp:positionV relativeFrom="paragraph">
            <wp:posOffset>-19216</wp:posOffset>
          </wp:positionV>
          <wp:extent cx="1057275" cy="651510"/>
          <wp:effectExtent l="0" t="0" r="0" b="0"/>
          <wp:wrapSquare wrapText="right"/>
          <wp:docPr id="9" name="Imagen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C5A2ED" w14:textId="2A28A647" w:rsidR="000C0995" w:rsidRDefault="000C09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4906BA"/>
    <w:multiLevelType w:val="hybridMultilevel"/>
    <w:tmpl w:val="670A82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C232D9"/>
    <w:multiLevelType w:val="hybridMultilevel"/>
    <w:tmpl w:val="C78A7AA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tsiolia">
    <w15:presenceInfo w15:providerId="None" w15:userId="atsioli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143"/>
    <w:rsid w:val="0000582E"/>
    <w:rsid w:val="00031B9D"/>
    <w:rsid w:val="00040AE7"/>
    <w:rsid w:val="00044AC2"/>
    <w:rsid w:val="0004510C"/>
    <w:rsid w:val="000524C9"/>
    <w:rsid w:val="00071087"/>
    <w:rsid w:val="000A6D64"/>
    <w:rsid w:val="000C0995"/>
    <w:rsid w:val="000E3923"/>
    <w:rsid w:val="000F31A8"/>
    <w:rsid w:val="00132AD2"/>
    <w:rsid w:val="00146437"/>
    <w:rsid w:val="00174E59"/>
    <w:rsid w:val="001F15E1"/>
    <w:rsid w:val="0022038A"/>
    <w:rsid w:val="00241727"/>
    <w:rsid w:val="00257AD6"/>
    <w:rsid w:val="002765E3"/>
    <w:rsid w:val="00283D52"/>
    <w:rsid w:val="0028497F"/>
    <w:rsid w:val="002A27B8"/>
    <w:rsid w:val="002A4B39"/>
    <w:rsid w:val="002A557D"/>
    <w:rsid w:val="002B3683"/>
    <w:rsid w:val="002C3E45"/>
    <w:rsid w:val="002E12FB"/>
    <w:rsid w:val="002F5031"/>
    <w:rsid w:val="00330DE4"/>
    <w:rsid w:val="0033707E"/>
    <w:rsid w:val="0035275E"/>
    <w:rsid w:val="00363F30"/>
    <w:rsid w:val="00370C13"/>
    <w:rsid w:val="003A26D8"/>
    <w:rsid w:val="003A7CF4"/>
    <w:rsid w:val="003B64CB"/>
    <w:rsid w:val="0041448F"/>
    <w:rsid w:val="004167DF"/>
    <w:rsid w:val="00426218"/>
    <w:rsid w:val="00443B13"/>
    <w:rsid w:val="0046136E"/>
    <w:rsid w:val="00462CFF"/>
    <w:rsid w:val="004D2FD8"/>
    <w:rsid w:val="004E12B9"/>
    <w:rsid w:val="004F586B"/>
    <w:rsid w:val="00545AFE"/>
    <w:rsid w:val="005B1C96"/>
    <w:rsid w:val="005C0C80"/>
    <w:rsid w:val="005C2CB7"/>
    <w:rsid w:val="005E7785"/>
    <w:rsid w:val="00626C1C"/>
    <w:rsid w:val="00635434"/>
    <w:rsid w:val="006A26A5"/>
    <w:rsid w:val="006C556D"/>
    <w:rsid w:val="006C6515"/>
    <w:rsid w:val="006D4ACB"/>
    <w:rsid w:val="00714FEA"/>
    <w:rsid w:val="00755867"/>
    <w:rsid w:val="007A7460"/>
    <w:rsid w:val="007A7901"/>
    <w:rsid w:val="007F5228"/>
    <w:rsid w:val="0081406E"/>
    <w:rsid w:val="008545AC"/>
    <w:rsid w:val="00862064"/>
    <w:rsid w:val="008C50DE"/>
    <w:rsid w:val="008F105E"/>
    <w:rsid w:val="008F3143"/>
    <w:rsid w:val="00931AA1"/>
    <w:rsid w:val="00931D3E"/>
    <w:rsid w:val="00937A6C"/>
    <w:rsid w:val="009667DA"/>
    <w:rsid w:val="009741EC"/>
    <w:rsid w:val="009743E6"/>
    <w:rsid w:val="00981D9D"/>
    <w:rsid w:val="0098262D"/>
    <w:rsid w:val="00987ED8"/>
    <w:rsid w:val="00A00EB1"/>
    <w:rsid w:val="00A0740C"/>
    <w:rsid w:val="00A87B30"/>
    <w:rsid w:val="00AA7A23"/>
    <w:rsid w:val="00B17038"/>
    <w:rsid w:val="00B266E5"/>
    <w:rsid w:val="00B74739"/>
    <w:rsid w:val="00B75EEB"/>
    <w:rsid w:val="00B973E8"/>
    <w:rsid w:val="00BA4DAF"/>
    <w:rsid w:val="00BF72BF"/>
    <w:rsid w:val="00BF7BC4"/>
    <w:rsid w:val="00C3433E"/>
    <w:rsid w:val="00C5227A"/>
    <w:rsid w:val="00CA6CB5"/>
    <w:rsid w:val="00CB733D"/>
    <w:rsid w:val="00CE03D4"/>
    <w:rsid w:val="00CE551A"/>
    <w:rsid w:val="00D10433"/>
    <w:rsid w:val="00D463A6"/>
    <w:rsid w:val="00D620C7"/>
    <w:rsid w:val="00D87540"/>
    <w:rsid w:val="00DA23AC"/>
    <w:rsid w:val="00DC1874"/>
    <w:rsid w:val="00DC63ED"/>
    <w:rsid w:val="00DF3501"/>
    <w:rsid w:val="00DF4D2A"/>
    <w:rsid w:val="00E27391"/>
    <w:rsid w:val="00E3373B"/>
    <w:rsid w:val="00E357E7"/>
    <w:rsid w:val="00E5275C"/>
    <w:rsid w:val="00E87A66"/>
    <w:rsid w:val="00ED1F08"/>
    <w:rsid w:val="00ED7351"/>
    <w:rsid w:val="00F000B9"/>
    <w:rsid w:val="00F36A14"/>
    <w:rsid w:val="00F37740"/>
    <w:rsid w:val="00F52BE7"/>
    <w:rsid w:val="00F73E9B"/>
    <w:rsid w:val="00F77DB3"/>
    <w:rsid w:val="00FC3B38"/>
    <w:rsid w:val="032C8BE7"/>
    <w:rsid w:val="04868927"/>
    <w:rsid w:val="0506D4FA"/>
    <w:rsid w:val="0698BB57"/>
    <w:rsid w:val="158D0CEF"/>
    <w:rsid w:val="15AD7712"/>
    <w:rsid w:val="1898672B"/>
    <w:rsid w:val="1F88A3A0"/>
    <w:rsid w:val="20257E6C"/>
    <w:rsid w:val="22BF1EBA"/>
    <w:rsid w:val="283A9D4B"/>
    <w:rsid w:val="290AA35A"/>
    <w:rsid w:val="2947ED42"/>
    <w:rsid w:val="2B7A2B93"/>
    <w:rsid w:val="2BCEC9C2"/>
    <w:rsid w:val="2C7F356D"/>
    <w:rsid w:val="2D7B6D88"/>
    <w:rsid w:val="2F8F88BF"/>
    <w:rsid w:val="34E4F119"/>
    <w:rsid w:val="357C37CD"/>
    <w:rsid w:val="413E5B16"/>
    <w:rsid w:val="455C8DA2"/>
    <w:rsid w:val="4572024E"/>
    <w:rsid w:val="4611CC39"/>
    <w:rsid w:val="4887B490"/>
    <w:rsid w:val="4E5853F0"/>
    <w:rsid w:val="563E3DB7"/>
    <w:rsid w:val="5CAB296E"/>
    <w:rsid w:val="5F7B20B1"/>
    <w:rsid w:val="6217BEF3"/>
    <w:rsid w:val="64594AC4"/>
    <w:rsid w:val="66817725"/>
    <w:rsid w:val="676EA17F"/>
    <w:rsid w:val="6A0866FB"/>
    <w:rsid w:val="6D0F6F69"/>
    <w:rsid w:val="6D87180B"/>
    <w:rsid w:val="720260E4"/>
    <w:rsid w:val="72BC2C65"/>
    <w:rsid w:val="750EF5DA"/>
    <w:rsid w:val="7889A90B"/>
    <w:rsid w:val="79BECA28"/>
    <w:rsid w:val="7AA28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A7C00"/>
  <w15:chartTrackingRefBased/>
  <w15:docId w15:val="{5C956EAB-1A78-4D4E-BC1A-730CEE4B3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143"/>
    <w:pPr>
      <w:spacing w:after="120"/>
      <w:jc w:val="both"/>
    </w:pPr>
    <w:rPr>
      <w:rFonts w:ascii="Georgia" w:eastAsia="Times New Roman" w:hAnsi="Georgia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3143"/>
    <w:rPr>
      <w:rFonts w:ascii="Times New Roman" w:eastAsia="SimSun" w:hAnsi="Times New Roman" w:cs="Times New Roman"/>
      <w:sz w:val="20"/>
      <w:szCs w:val="20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0995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C0995"/>
    <w:rPr>
      <w:rFonts w:ascii="Georgia" w:eastAsia="Times New Roman" w:hAnsi="Georgia" w:cs="Times New Roman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C0995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C0995"/>
    <w:rPr>
      <w:rFonts w:ascii="Georgia" w:eastAsia="Times New Roman" w:hAnsi="Georgia" w:cs="Times New Roman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0C0995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83D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3D5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3D52"/>
    <w:rPr>
      <w:rFonts w:ascii="Georgia" w:eastAsia="Times New Roman" w:hAnsi="Georg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3D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3D52"/>
    <w:rPr>
      <w:rFonts w:ascii="Georgia" w:eastAsia="Times New Roman" w:hAnsi="Georgia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D5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D52"/>
    <w:rPr>
      <w:rFonts w:ascii="Segoe UI" w:eastAsia="Times New Roman" w:hAnsi="Segoe UI" w:cs="Segoe UI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283D52"/>
    <w:rPr>
      <w:rFonts w:ascii="Georgia" w:eastAsia="Times New Roman" w:hAnsi="Georgia" w:cs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E87A66"/>
    <w:pPr>
      <w:ind w:left="720"/>
      <w:contextualSpacing/>
    </w:pPr>
  </w:style>
  <w:style w:type="table" w:customStyle="1" w:styleId="GridTable2-Accent31">
    <w:name w:val="Grid Table 2 - Accent 31"/>
    <w:basedOn w:val="TableNormal"/>
    <w:next w:val="GridTable2-Accent3"/>
    <w:uiPriority w:val="47"/>
    <w:rsid w:val="00363F30"/>
    <w:pPr>
      <w:jc w:val="both"/>
    </w:pPr>
    <w:rPr>
      <w:rFonts w:ascii="Calibri" w:eastAsia="Calibri" w:hAnsi="Calibri" w:cs="Calibri"/>
      <w:lang w:val="en-GB" w:eastAsia="it-IT"/>
    </w:rPr>
    <w:tblPr>
      <w:tblStyleRowBandSize w:val="1"/>
      <w:tblStyleColBandSize w:val="1"/>
      <w:tblInd w:w="0" w:type="dxa"/>
      <w:tblBorders>
        <w:top w:val="single" w:sz="2" w:space="0" w:color="C2D69B"/>
        <w:bottom w:val="single" w:sz="2" w:space="0" w:color="C2D69B"/>
        <w:insideH w:val="single" w:sz="2" w:space="0" w:color="C2D69B"/>
        <w:insideV w:val="single" w:sz="2" w:space="0" w:color="C2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2D69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2D69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table" w:styleId="GridTable2-Accent3">
    <w:name w:val="Grid Table 2 Accent 3"/>
    <w:basedOn w:val="TableNormal"/>
    <w:uiPriority w:val="47"/>
    <w:rsid w:val="00363F30"/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031B9D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31B9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75E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48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2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0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72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9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6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2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4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84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96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83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2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9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8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7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70809e29938f43bc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27de99-a450-403a-9290-fdaf5368a329">
      <Terms xmlns="http://schemas.microsoft.com/office/infopath/2007/PartnerControls"/>
    </lcf76f155ced4ddcb4097134ff3c332f>
    <TaxCatchAll xmlns="87f52618-0ce5-4f21-98e3-bee114cc8af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EB46A284BB97C5439A0EE7BC9E701A2E" ma:contentTypeVersion="16" ma:contentTypeDescription="Δημιουργία νέου εγγράφου" ma:contentTypeScope="" ma:versionID="3faae89ffe32b13a88222943bf9272ef">
  <xsd:schema xmlns:xsd="http://www.w3.org/2001/XMLSchema" xmlns:xs="http://www.w3.org/2001/XMLSchema" xmlns:p="http://schemas.microsoft.com/office/2006/metadata/properties" xmlns:ns2="df27de99-a450-403a-9290-fdaf5368a329" xmlns:ns3="87f52618-0ce5-4f21-98e3-bee114cc8aff" targetNamespace="http://schemas.microsoft.com/office/2006/metadata/properties" ma:root="true" ma:fieldsID="67d0c5c95777ad31f731f3c1a2a5ac2b" ns2:_="" ns3:_="">
    <xsd:import namespace="df27de99-a450-403a-9290-fdaf5368a329"/>
    <xsd:import namespace="87f52618-0ce5-4f21-98e3-bee114cc8a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27de99-a450-403a-9290-fdaf5368a3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9445c674-88f0-42df-8641-cd81da9434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52618-0ce5-4f21-98e3-bee114cc8aff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1f50741-37cb-42c8-b8bd-ff95b56e85aa}" ma:internalName="TaxCatchAll" ma:showField="CatchAllData" ma:web="87f52618-0ce5-4f21-98e3-bee114cc8a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75F495-BF0E-4879-A43F-3B2AAFD76FED}">
  <ds:schemaRefs>
    <ds:schemaRef ds:uri="http://schemas.microsoft.com/office/2006/metadata/properties"/>
    <ds:schemaRef ds:uri="http://schemas.microsoft.com/office/infopath/2007/PartnerControls"/>
    <ds:schemaRef ds:uri="df27de99-a450-403a-9290-fdaf5368a329"/>
    <ds:schemaRef ds:uri="87f52618-0ce5-4f21-98e3-bee114cc8aff"/>
  </ds:schemaRefs>
</ds:datastoreItem>
</file>

<file path=customXml/itemProps2.xml><?xml version="1.0" encoding="utf-8"?>
<ds:datastoreItem xmlns:ds="http://schemas.openxmlformats.org/officeDocument/2006/customXml" ds:itemID="{3B5A0D30-B62D-47C0-8AC3-FA7B14E906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27de99-a450-403a-9290-fdaf5368a329"/>
    <ds:schemaRef ds:uri="87f52618-0ce5-4f21-98e3-bee114cc8a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477C44-AEDE-4257-9663-C522E405A2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ATOS</dc:creator>
  <cp:keywords/>
  <dc:description/>
  <cp:lastModifiedBy>atsiolia</cp:lastModifiedBy>
  <cp:revision>6</cp:revision>
  <dcterms:created xsi:type="dcterms:W3CDTF">2025-11-20T01:54:00Z</dcterms:created>
  <dcterms:modified xsi:type="dcterms:W3CDTF">2025-11-20T07:57:00Z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0x010100EB46A284BB97C5439A0EE7BC9E701A2E</vt:lpwstr>
  </property>
  <property fmtid="{D5CDD505-2E9C-101B-9397-08002B2CF9AE}" pid="3" name="MediaServiceImageTags">
    <vt:lpwstr/>
  </property>
</Properties>
</file>